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ro-RO"/>
        </w:rPr>
        <w:id w:val="-2146577338"/>
        <w:docPartObj>
          <w:docPartGallery w:val="Cover Pages"/>
          <w:docPartUnique/>
        </w:docPartObj>
      </w:sdtPr>
      <w:sdtContent>
        <w:p w14:paraId="5782811A" w14:textId="5834EC66" w:rsidR="003C6213" w:rsidRPr="005D149D" w:rsidRDefault="003C6213" w:rsidP="000617EA">
          <w:pPr>
            <w:rPr>
              <w:lang w:val="ro-RO"/>
            </w:rPr>
          </w:pPr>
          <w:r w:rsidRPr="005D149D">
            <w:rPr>
              <w:noProof/>
              <w:lang w:val="ro-RO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15DF72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381F3D7C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Program: </w:t>
      </w:r>
      <w:r w:rsidR="00663FCA" w:rsidRPr="005D149D">
        <w:rPr>
          <w:rFonts w:cstheme="minorHAnsi"/>
          <w:sz w:val="20"/>
          <w:szCs w:val="20"/>
          <w:lang w:val="ro-RO"/>
        </w:rPr>
        <w:t>Programul Dezvoltare Durabilă 2021-2027</w:t>
      </w:r>
    </w:p>
    <w:p w14:paraId="74A5E782" w14:textId="109242E0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Prioritate: </w:t>
      </w:r>
      <w:r w:rsidR="00663FCA" w:rsidRPr="005D149D">
        <w:rPr>
          <w:rFonts w:cstheme="minorHAnsi"/>
          <w:sz w:val="20"/>
          <w:szCs w:val="20"/>
          <w:lang w:val="ro-RO"/>
        </w:rPr>
        <w:t>Prioritatea 4</w:t>
      </w:r>
    </w:p>
    <w:p w14:paraId="1BAF5905" w14:textId="0664535C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Obiectiv de politică: </w:t>
      </w:r>
      <w:r w:rsidR="00663FCA" w:rsidRPr="005D149D">
        <w:rPr>
          <w:rFonts w:cstheme="minorHAnsi"/>
          <w:sz w:val="20"/>
          <w:szCs w:val="20"/>
          <w:lang w:val="ro-RO"/>
        </w:rPr>
        <w:t>OP 2</w:t>
      </w:r>
    </w:p>
    <w:p w14:paraId="30F6D2C9" w14:textId="172FD2D4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Fond: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&lt;FEDR/FC</w:t>
      </w:r>
      <w:r w:rsidR="00101BBC" w:rsidRPr="005D149D">
        <w:rPr>
          <w:rFonts w:cstheme="minorHAnsi"/>
          <w:sz w:val="20"/>
          <w:szCs w:val="20"/>
          <w:highlight w:val="lightGray"/>
          <w:lang w:val="ro-RO"/>
        </w:rPr>
        <w:t>/</w:t>
      </w:r>
    </w:p>
    <w:p w14:paraId="080124D1" w14:textId="18C5C348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5D149D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Apel de proiecte: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5D149D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5D149D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5D149D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Cod SMIS: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5D149D" w:rsidRDefault="00EE5A2B" w:rsidP="00EE5A2B">
      <w:pPr>
        <w:spacing w:after="0" w:line="240" w:lineRule="auto"/>
        <w:rPr>
          <w:rFonts w:cstheme="minorHAnsi"/>
          <w:sz w:val="20"/>
          <w:szCs w:val="20"/>
          <w:lang w:val="ro-RO"/>
        </w:rPr>
      </w:pPr>
    </w:p>
    <w:p w14:paraId="618A4A38" w14:textId="4217E478" w:rsidR="00D771E7" w:rsidRPr="005D149D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  <w:r w:rsidRPr="005D149D">
        <w:rPr>
          <w:rFonts w:asciiTheme="minorHAnsi" w:hAnsiTheme="minorHAnsi" w:cstheme="minorHAnsi"/>
          <w:b/>
          <w:sz w:val="24"/>
        </w:rPr>
        <w:t>BUGETULUI SINTETIC AL PROIECTULUI</w:t>
      </w:r>
    </w:p>
    <w:p w14:paraId="3AF8C391" w14:textId="77777777" w:rsidR="00092129" w:rsidRPr="005D149D" w:rsidRDefault="00092129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092129" w:rsidRPr="005D149D" w14:paraId="75EF8693" w14:textId="77777777" w:rsidTr="00402A00">
        <w:trPr>
          <w:tblHeader/>
        </w:trPr>
        <w:tc>
          <w:tcPr>
            <w:tcW w:w="259" w:type="pct"/>
            <w:vMerge w:val="restart"/>
          </w:tcPr>
          <w:p w14:paraId="6598785C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254E3D9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459D670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2855E17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11777233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2E64B9D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Valoare totală neeligibil al proiectului, incl. TVA neeligibil</w:t>
            </w:r>
          </w:p>
        </w:tc>
        <w:tc>
          <w:tcPr>
            <w:tcW w:w="520" w:type="pct"/>
            <w:vMerge w:val="restart"/>
          </w:tcPr>
          <w:p w14:paraId="693A202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Valoare totală  a proiectului</w:t>
            </w:r>
          </w:p>
        </w:tc>
      </w:tr>
      <w:tr w:rsidR="00092129" w:rsidRPr="005D149D" w14:paraId="2FFFA705" w14:textId="77777777" w:rsidTr="00402A00">
        <w:trPr>
          <w:trHeight w:val="986"/>
          <w:tblHeader/>
        </w:trPr>
        <w:tc>
          <w:tcPr>
            <w:tcW w:w="259" w:type="pct"/>
            <w:vMerge/>
          </w:tcPr>
          <w:p w14:paraId="010AA78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10C9655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1942AF0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2E406EE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78EB5238" w14:textId="77777777" w:rsidR="00092129" w:rsidRPr="005D149D" w:rsidRDefault="00092129" w:rsidP="00402A00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5D149D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Valoare eligibilă nerambursabilă din partea fondurilor (UE)   </w:t>
            </w:r>
          </w:p>
        </w:tc>
        <w:tc>
          <w:tcPr>
            <w:tcW w:w="519" w:type="pct"/>
          </w:tcPr>
          <w:p w14:paraId="76BE1C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765EF17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Valoare cofinanțare eligibilă  beneficiar </w:t>
            </w:r>
          </w:p>
        </w:tc>
        <w:tc>
          <w:tcPr>
            <w:tcW w:w="261" w:type="pct"/>
          </w:tcPr>
          <w:p w14:paraId="33631DC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7C794AC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5435BF8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2D0284B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54AA9AC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092129" w:rsidRPr="005D149D" w14:paraId="5666580B" w14:textId="77777777" w:rsidTr="00402A00">
        <w:tc>
          <w:tcPr>
            <w:tcW w:w="259" w:type="pct"/>
          </w:tcPr>
          <w:p w14:paraId="7DB73A89" w14:textId="77777777" w:rsidR="00092129" w:rsidRPr="005D149D" w:rsidRDefault="00092129" w:rsidP="00402A00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794DA42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329FA59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31A1677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180AAAC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6C47564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07C50F6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2DEB90D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7=8+9</w:t>
            </w:r>
          </w:p>
        </w:tc>
        <w:tc>
          <w:tcPr>
            <w:tcW w:w="365" w:type="pct"/>
          </w:tcPr>
          <w:p w14:paraId="4120866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D2339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76128EA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10</w:t>
            </w:r>
          </w:p>
        </w:tc>
        <w:tc>
          <w:tcPr>
            <w:tcW w:w="520" w:type="pct"/>
          </w:tcPr>
          <w:p w14:paraId="40F6C81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11=3+10</w:t>
            </w:r>
          </w:p>
        </w:tc>
      </w:tr>
      <w:tr w:rsidR="00092129" w:rsidRPr="005D149D" w14:paraId="25093999" w14:textId="77777777" w:rsidTr="00402A00">
        <w:tc>
          <w:tcPr>
            <w:tcW w:w="259" w:type="pct"/>
          </w:tcPr>
          <w:p w14:paraId="2F4C815A" w14:textId="77777777" w:rsidR="00092129" w:rsidRPr="005D149D" w:rsidRDefault="00092129" w:rsidP="00402A00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250B2DF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38F02A0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0888C8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184164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3573F6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527AF8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E84A8F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5352B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19A074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D16413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9D03EE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11E67EA3" w14:textId="77777777" w:rsidTr="00402A00">
        <w:tc>
          <w:tcPr>
            <w:tcW w:w="259" w:type="pct"/>
          </w:tcPr>
          <w:p w14:paraId="6DF35FB9" w14:textId="77777777" w:rsidR="00092129" w:rsidRPr="005D149D" w:rsidRDefault="00092129" w:rsidP="00402A00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2CAC1E7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2188D9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FDEBE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2508A6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6DBAC0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4634B0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04143A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CC17E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ABEF84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B46A1F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FC05E1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4F6C0352" w14:textId="77777777" w:rsidTr="00402A00">
        <w:tc>
          <w:tcPr>
            <w:tcW w:w="259" w:type="pct"/>
          </w:tcPr>
          <w:p w14:paraId="5294E47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350CA9D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1DCF22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4419EF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47C9F2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BF1AB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153DA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901754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7FE23A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BAB84E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E158E3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BFCE1B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51822A26" w14:textId="77777777" w:rsidTr="00402A00">
        <w:tc>
          <w:tcPr>
            <w:tcW w:w="1301" w:type="pct"/>
            <w:gridSpan w:val="3"/>
          </w:tcPr>
          <w:p w14:paraId="7DC8327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0444B24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A775C4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01BE28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8CDA9C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4F84B7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473988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1AE4D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6EF63D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8D72A6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4D2F0EB6" w14:textId="77777777" w:rsidTr="00402A00">
        <w:tc>
          <w:tcPr>
            <w:tcW w:w="1301" w:type="pct"/>
            <w:gridSpan w:val="3"/>
          </w:tcPr>
          <w:p w14:paraId="0997DC42" w14:textId="77777777" w:rsidR="00092129" w:rsidRPr="005D149D" w:rsidRDefault="00092129" w:rsidP="00402A00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21E98B6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7957D1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ED3F5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4A4A25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AF5798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6438B7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84AAEF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4265BC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E9B76F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7AA4C540" w14:textId="77777777" w:rsidTr="00402A00">
        <w:tc>
          <w:tcPr>
            <w:tcW w:w="1301" w:type="pct"/>
            <w:gridSpan w:val="3"/>
          </w:tcPr>
          <w:p w14:paraId="21542C11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352B5AB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B4531A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88F56A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DFAE20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CBD552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67948E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5EFCB6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B5AC1F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3D056F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5DEFD0EF" w14:textId="77777777" w:rsidTr="00402A00">
        <w:tc>
          <w:tcPr>
            <w:tcW w:w="1301" w:type="pct"/>
            <w:gridSpan w:val="3"/>
          </w:tcPr>
          <w:p w14:paraId="1E3016B2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5E37A9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2E3AB9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33B399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21D3F6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717362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08646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A5204A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3789888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246B73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70E90391" w14:textId="77777777" w:rsidTr="00402A00">
        <w:tc>
          <w:tcPr>
            <w:tcW w:w="1301" w:type="pct"/>
            <w:gridSpan w:val="3"/>
          </w:tcPr>
          <w:p w14:paraId="542F48C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CHELTUIELI care se încadrează în prev. art. 25 din Reg. (UE) 2021/1060</w:t>
            </w:r>
          </w:p>
        </w:tc>
        <w:tc>
          <w:tcPr>
            <w:tcW w:w="365" w:type="pct"/>
          </w:tcPr>
          <w:p w14:paraId="3506C51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FC4E1C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1F17170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3DBC2D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30CF3EC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9A8FFE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6D70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890DB5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83B131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5D5715B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C4C48FB" w14:textId="77777777" w:rsidR="00092129" w:rsidRPr="005D149D" w:rsidRDefault="00092129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</w:p>
    <w:p w14:paraId="383D7E1A" w14:textId="77777777" w:rsidR="000617EA" w:rsidRPr="005D149D" w:rsidRDefault="000617EA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4"/>
        </w:rPr>
      </w:pPr>
    </w:p>
    <w:p w14:paraId="42E4CCE2" w14:textId="77777777" w:rsidR="007E77F2" w:rsidRPr="005D149D" w:rsidRDefault="007E77F2" w:rsidP="00CE135F">
      <w:pPr>
        <w:rPr>
          <w:rFonts w:cstheme="minorHAnsi"/>
          <w:i/>
          <w:sz w:val="20"/>
          <w:szCs w:val="20"/>
          <w:lang w:val="ro-RO"/>
        </w:rPr>
      </w:pPr>
    </w:p>
    <w:p w14:paraId="140399D5" w14:textId="4E9846E6" w:rsidR="00A87904" w:rsidRPr="005D149D" w:rsidRDefault="00A87904" w:rsidP="00CE135F">
      <w:pPr>
        <w:rPr>
          <w:rFonts w:cstheme="minorHAnsi"/>
          <w:i/>
          <w:sz w:val="20"/>
          <w:szCs w:val="20"/>
          <w:lang w:val="ro-RO"/>
        </w:rPr>
      </w:pPr>
      <w:r w:rsidRPr="005D149D">
        <w:rPr>
          <w:rFonts w:cstheme="minorHAnsi"/>
          <w:i/>
          <w:sz w:val="20"/>
          <w:szCs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5D149D" w:rsidSect="002E04F2">
      <w:headerReference w:type="default" r:id="rId8"/>
      <w:headerReference w:type="first" r:id="rId9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2F02" w14:textId="77777777" w:rsidR="002E04F2" w:rsidRDefault="002E04F2" w:rsidP="00C456FD">
      <w:pPr>
        <w:spacing w:after="0" w:line="240" w:lineRule="auto"/>
      </w:pPr>
      <w:r>
        <w:separator/>
      </w:r>
    </w:p>
  </w:endnote>
  <w:endnote w:type="continuationSeparator" w:id="0">
    <w:p w14:paraId="5708C2F4" w14:textId="77777777" w:rsidR="002E04F2" w:rsidRDefault="002E04F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B5C9" w14:textId="77777777" w:rsidR="002E04F2" w:rsidRDefault="002E04F2" w:rsidP="00C456FD">
      <w:pPr>
        <w:spacing w:after="0" w:line="240" w:lineRule="auto"/>
      </w:pPr>
      <w:r>
        <w:separator/>
      </w:r>
    </w:p>
  </w:footnote>
  <w:footnote w:type="continuationSeparator" w:id="0">
    <w:p w14:paraId="13347C33" w14:textId="77777777" w:rsidR="002E04F2" w:rsidRDefault="002E04F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0226" w14:textId="77777777" w:rsidR="000617EA" w:rsidRPr="00254993" w:rsidRDefault="000617EA" w:rsidP="000617EA">
    <w:pPr>
      <w:pStyle w:val="Header"/>
      <w:jc w:val="right"/>
      <w:rPr>
        <w:rFonts w:ascii="Calibri" w:hAnsi="Calibri" w:cs="Calibri"/>
        <w:b/>
        <w:bCs/>
        <w:color w:val="2F5496" w:themeColor="accent1" w:themeShade="BF"/>
        <w:lang w:val="en-US"/>
      </w:rPr>
    </w:pPr>
    <w:bookmarkStart w:id="0" w:name="_Hlk152161461"/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Anexa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2.6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Bugetul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proiectului</w:t>
    </w:r>
    <w:proofErr w:type="spellEnd"/>
  </w:p>
  <w:bookmarkEnd w:id="0"/>
  <w:p w14:paraId="1FF9B34B" w14:textId="77777777" w:rsidR="000617EA" w:rsidRDefault="000617EA" w:rsidP="000617E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6772" w14:textId="77777777" w:rsidR="000617EA" w:rsidRPr="005D149D" w:rsidRDefault="000617EA" w:rsidP="000617EA">
    <w:pPr>
      <w:pStyle w:val="Header"/>
      <w:jc w:val="right"/>
      <w:rPr>
        <w:rFonts w:ascii="Calibri" w:hAnsi="Calibri" w:cs="Calibri"/>
        <w:b/>
        <w:bCs/>
        <w:color w:val="2F5496" w:themeColor="accent1" w:themeShade="BF"/>
        <w:lang w:val="ro-RO"/>
      </w:rPr>
    </w:pPr>
    <w:r w:rsidRPr="005D149D">
      <w:rPr>
        <w:lang w:val="ro-RO"/>
      </w:rPr>
      <w:tab/>
    </w:r>
    <w:r w:rsidRPr="005D149D">
      <w:rPr>
        <w:rFonts w:ascii="Calibri" w:hAnsi="Calibri" w:cs="Calibri"/>
        <w:b/>
        <w:bCs/>
        <w:color w:val="2F5496" w:themeColor="accent1" w:themeShade="BF"/>
        <w:lang w:val="ro-RO"/>
      </w:rPr>
      <w:t>Anexa 2.6 Bugetul proiectului</w:t>
    </w:r>
  </w:p>
  <w:p w14:paraId="6AE71AE8" w14:textId="71704D23" w:rsidR="000617EA" w:rsidRDefault="000617EA" w:rsidP="000617EA">
    <w:pPr>
      <w:pStyle w:val="Header"/>
      <w:tabs>
        <w:tab w:val="clear" w:pos="4513"/>
        <w:tab w:val="clear" w:pos="9026"/>
        <w:tab w:val="left" w:pos="127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16D6"/>
    <w:rsid w:val="00033B5F"/>
    <w:rsid w:val="000617EA"/>
    <w:rsid w:val="000824E9"/>
    <w:rsid w:val="0009212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54DC"/>
    <w:rsid w:val="002D078E"/>
    <w:rsid w:val="002E04F2"/>
    <w:rsid w:val="002F796A"/>
    <w:rsid w:val="0030000F"/>
    <w:rsid w:val="0030647B"/>
    <w:rsid w:val="00326E06"/>
    <w:rsid w:val="003745B6"/>
    <w:rsid w:val="003A697A"/>
    <w:rsid w:val="003B05BB"/>
    <w:rsid w:val="003B3211"/>
    <w:rsid w:val="003C6213"/>
    <w:rsid w:val="003F1469"/>
    <w:rsid w:val="00436338"/>
    <w:rsid w:val="00470077"/>
    <w:rsid w:val="00473D65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5D149D"/>
    <w:rsid w:val="00606659"/>
    <w:rsid w:val="00621D12"/>
    <w:rsid w:val="00663FCA"/>
    <w:rsid w:val="00674E85"/>
    <w:rsid w:val="006D05DF"/>
    <w:rsid w:val="006D4A07"/>
    <w:rsid w:val="006E6631"/>
    <w:rsid w:val="006F3339"/>
    <w:rsid w:val="007432BF"/>
    <w:rsid w:val="00747461"/>
    <w:rsid w:val="00753028"/>
    <w:rsid w:val="007820BB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4E83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6BFE"/>
    <w:rsid w:val="00CE7B35"/>
    <w:rsid w:val="00D12234"/>
    <w:rsid w:val="00D14921"/>
    <w:rsid w:val="00D16541"/>
    <w:rsid w:val="00D176C3"/>
    <w:rsid w:val="00D66DB9"/>
    <w:rsid w:val="00D67A90"/>
    <w:rsid w:val="00D7619B"/>
    <w:rsid w:val="00D771E7"/>
    <w:rsid w:val="00D83EA1"/>
    <w:rsid w:val="00D87663"/>
    <w:rsid w:val="00D971AF"/>
    <w:rsid w:val="00DF38AB"/>
    <w:rsid w:val="00DF7549"/>
    <w:rsid w:val="00E341B7"/>
    <w:rsid w:val="00E908E1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FF69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Turbatu-Bordeianu</dc:creator>
  <cp:keywords/>
  <dc:description/>
  <cp:lastModifiedBy>Brindusa Turbatu-Bordeianu</cp:lastModifiedBy>
  <cp:revision>12</cp:revision>
  <cp:lastPrinted>2023-04-28T08:37:00Z</cp:lastPrinted>
  <dcterms:created xsi:type="dcterms:W3CDTF">2023-10-16T13:18:00Z</dcterms:created>
  <dcterms:modified xsi:type="dcterms:W3CDTF">2024-02-29T08:58:00Z</dcterms:modified>
</cp:coreProperties>
</file>